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:rsidRPr="0083709F" w14:paraId="5C938193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1D5F951" w14:textId="77777777" w:rsidR="00EF6A7C" w:rsidRDefault="00D12EE2" w:rsidP="00EF6A7C">
            <w:pPr>
              <w:pStyle w:val="Rubrik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bookmarkStart w:id="0" w:name="_GoBack"/>
            <w:bookmarkEnd w:id="0"/>
            <w:r w:rsidRPr="00D12EE2">
              <w:t>ANMÄLAN AV LICENTIATSEMINARIUM</w:t>
            </w:r>
            <w:r w:rsidR="00EF6A7C"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p w14:paraId="48CA715E" w14:textId="77777777" w:rsidR="00EF6A7C" w:rsidRDefault="00EF6A7C" w:rsidP="00EF6A7C">
            <w:pPr>
              <w:rPr>
                <w:sz w:val="18"/>
                <w:lang w:val="sv-SE"/>
              </w:rPr>
            </w:pPr>
            <w:r w:rsidRPr="00DC15F2">
              <w:rPr>
                <w:sz w:val="18"/>
                <w:lang w:val="sv-SE"/>
              </w:rPr>
              <w:t xml:space="preserve">Utgångspunkt </w:t>
            </w:r>
            <w:r w:rsidR="00D12EE2">
              <w:rPr>
                <w:sz w:val="18"/>
                <w:lang w:val="sv-SE"/>
              </w:rPr>
              <w:t>anmälan av licentiatseminarium</w:t>
            </w:r>
            <w:r w:rsidRPr="00DC15F2">
              <w:rPr>
                <w:sz w:val="18"/>
                <w:lang w:val="sv-SE"/>
              </w:rPr>
              <w:t xml:space="preserve"> är dokumentet Bestämmelser och riktlinjer för utbildning på grundnivå, avancerad nivå och forskarnivå vid Jönköping University (BRJU), kap. 4.</w:t>
            </w:r>
            <w:r w:rsidR="008120E5">
              <w:rPr>
                <w:sz w:val="18"/>
                <w:lang w:val="sv-SE"/>
              </w:rPr>
              <w:t>20</w:t>
            </w:r>
            <w:r w:rsidRPr="00DC15F2">
              <w:rPr>
                <w:sz w:val="18"/>
                <w:lang w:val="sv-SE"/>
              </w:rPr>
              <w:t xml:space="preserve">. </w:t>
            </w:r>
            <w:r w:rsidR="00D12EE2" w:rsidRPr="00D12EE2">
              <w:rPr>
                <w:sz w:val="18"/>
                <w:lang w:val="sv-SE"/>
              </w:rPr>
              <w:t>Anhållan lämnas till högskolans registrator senast fyra veckor innan planerat seminarium</w:t>
            </w:r>
            <w:r w:rsidRPr="00DC15F2">
              <w:rPr>
                <w:sz w:val="18"/>
                <w:lang w:val="sv-SE"/>
              </w:rPr>
              <w:t xml:space="preserve">. </w:t>
            </w:r>
            <w:r w:rsidR="008120E5" w:rsidRPr="008120E5">
              <w:rPr>
                <w:sz w:val="18"/>
                <w:lang w:val="sv-SE"/>
              </w:rPr>
              <w:t>Anmälan av licentiatseminarium skickas till Högskolans registrator för diarieföring och ska vara Nämnden för utbildning och forskarutbildning tillhanda senast fyra veckor före seminariets avhållande.</w:t>
            </w:r>
            <w:r w:rsidR="0083709F">
              <w:rPr>
                <w:sz w:val="18"/>
                <w:lang w:val="sv-SE"/>
              </w:rPr>
              <w:t xml:space="preserve"> </w:t>
            </w:r>
            <w:r w:rsidR="0083709F" w:rsidRPr="00DC15F2">
              <w:rPr>
                <w:sz w:val="18"/>
                <w:lang w:val="sv-SE"/>
              </w:rPr>
              <w:t>För att underlätta diarieföringen ska anhållan samt bifogade dokument lämnas in i enkelsidiga exemplar.</w:t>
            </w:r>
          </w:p>
          <w:p w14:paraId="196BEDEE" w14:textId="77777777" w:rsidR="00EF6A7C" w:rsidRPr="00B86C33" w:rsidRDefault="008120E5" w:rsidP="00EF6A7C">
            <w:pPr>
              <w:rPr>
                <w:color w:val="595959" w:themeColor="text1" w:themeTint="A6"/>
                <w:sz w:val="18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</w:t>
            </w:r>
            <w:r w:rsidR="00D12EE2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otification of licentiate seminar 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is based on the document Regulations and guidelines for first, second and third cycle education at Jönköping University (BRJU), chap. 4.</w:t>
            </w:r>
            <w:r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20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Pr="008120E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Notification of the licentiate seminar shall be sent to the Registrar of Jönköping University for registration and should reach the Board of Education and Research Education no later than four w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eeks before the seminar is held. </w:t>
            </w:r>
            <w:r w:rsidR="0083709F" w:rsidRP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To facilitate the registration, the 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</w:t>
            </w:r>
            <w:r w:rsidR="0083709F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otification </w:t>
            </w:r>
            <w:r w:rsidR="0083709F" w:rsidRP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and attached documents should be submitted 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as</w:t>
            </w:r>
            <w:r w:rsidR="0083709F" w:rsidRP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single-sided copies.</w:t>
            </w:r>
          </w:p>
        </w:tc>
      </w:tr>
    </w:tbl>
    <w:p w14:paraId="21DED47F" w14:textId="77777777" w:rsidR="00EF6A7C" w:rsidRDefault="00EF6A7C" w:rsidP="00EF6A7C"/>
    <w:tbl>
      <w:tblPr>
        <w:tblStyle w:val="Tabellrutnt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627A6C98" w14:textId="77777777" w:rsidTr="00D12EE2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C8ADBC8" w14:textId="77777777" w:rsidR="000C73F7" w:rsidRPr="002A2185" w:rsidRDefault="00D12EE2" w:rsidP="000C73F7">
            <w:pPr>
              <w:pStyle w:val="Rubrik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734DF478" w14:textId="77777777" w:rsidTr="00B86F43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761E8B1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0CCA6F30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1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1"/>
                </w:p>
              </w:tc>
              <w:tc>
                <w:tcPr>
                  <w:tcW w:w="1874" w:type="pct"/>
                </w:tcPr>
                <w:p w14:paraId="4D182DB9" w14:textId="77777777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 xml:space="preserve">Personnr.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Social security number</w:t>
                  </w:r>
                  <w:bookmarkStart w:id="2" w:name="Text2"/>
                </w:p>
                <w:p w14:paraId="339EEF45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2"/>
            </w:tr>
            <w:tr w:rsidR="000C73F7" w:rsidRPr="00D00054" w14:paraId="34DA1C23" w14:textId="77777777" w:rsidTr="00B86F43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10A88799" w14:textId="77777777" w:rsidR="000C73F7" w:rsidRPr="00641DF3" w:rsidRDefault="000C73F7" w:rsidP="000C73F7">
                  <w:pPr>
                    <w:pStyle w:val="formguide"/>
                  </w:pPr>
                  <w:r w:rsidRPr="00641DF3">
                    <w:t xml:space="preserve">E-postadress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C66B08E" w14:textId="77777777" w:rsidR="000C73F7" w:rsidRPr="002D2EB6" w:rsidRDefault="000C73F7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  <w:tc>
                <w:tcPr>
                  <w:tcW w:w="1874" w:type="pct"/>
                </w:tcPr>
                <w:p w14:paraId="7A90055C" w14:textId="77777777" w:rsidR="000C73F7" w:rsidRPr="002D2EB6" w:rsidRDefault="000C73F7" w:rsidP="000C73F7">
                  <w:pPr>
                    <w:pStyle w:val="formguide"/>
                  </w:pPr>
                  <w:r w:rsidRPr="002D2EB6">
                    <w:t>Titel</w:t>
                  </w:r>
                  <w: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</w:rPr>
                    <w:t>Title</w:t>
                  </w:r>
                </w:p>
                <w:p w14:paraId="022A8918" w14:textId="77777777" w:rsidR="000C73F7" w:rsidRPr="002D2EB6" w:rsidRDefault="000C73F7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641DF3" w14:paraId="10B0EEE3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2E7629F5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School</w:t>
                  </w:r>
                </w:p>
                <w:p w14:paraId="0634722D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lang w:val="sv-SE"/>
                    </w:rPr>
                  </w:r>
                  <w:r w:rsidR="009443C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rFonts w:cs="Arial"/>
                      <w:lang w:val="sv-SE"/>
                    </w:rPr>
                  </w:r>
                  <w:r w:rsidR="009443CB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lang w:val="sv-SE"/>
                    </w:rPr>
                  </w:r>
                  <w:r w:rsidR="009443C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rFonts w:cs="Arial"/>
                      <w:lang w:val="sv-SE"/>
                    </w:rPr>
                  </w:r>
                  <w:r w:rsidR="009443CB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50CD77B" w14:textId="77777777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External research school or other institution</w:t>
                  </w:r>
                  <w:r w:rsidRPr="000D0F6C">
                    <w:rPr>
                      <w:color w:val="595959" w:themeColor="text1" w:themeTint="A6"/>
                      <w:sz w:val="16"/>
                    </w:rPr>
                    <w:t>.</w:t>
                  </w:r>
                </w:p>
                <w:p w14:paraId="78B346D2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1F37ACD0" w14:textId="77777777" w:rsidTr="00B86F43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6EC93308" w14:textId="77777777" w:rsidR="000C73F7" w:rsidRPr="008120E5" w:rsidRDefault="000C73F7" w:rsidP="000C73F7">
                  <w:pPr>
                    <w:pStyle w:val="formguide"/>
                  </w:pPr>
                  <w:r w:rsidRPr="008120E5">
                    <w:t xml:space="preserve">Forskarutbildningsämne </w:t>
                  </w:r>
                  <w:r w:rsidR="008120E5" w:rsidRPr="008120E5">
                    <w:rPr>
                      <w:i/>
                      <w:color w:val="595959" w:themeColor="text1" w:themeTint="A6"/>
                      <w:sz w:val="16"/>
                    </w:rPr>
                    <w:t xml:space="preserve">Third-cycle level </w:t>
                  </w:r>
                  <w:r w:rsidRPr="008120E5">
                    <w:rPr>
                      <w:i/>
                      <w:color w:val="595959" w:themeColor="text1" w:themeTint="A6"/>
                      <w:sz w:val="16"/>
                    </w:rPr>
                    <w:t>subject</w:t>
                  </w:r>
                </w:p>
                <w:p w14:paraId="37B7BF6E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</w:tr>
            <w:tr w:rsidR="000C73F7" w:rsidRPr="00641DF3" w14:paraId="57E8DF29" w14:textId="77777777" w:rsidTr="00B86F43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35ED76D6" w14:textId="77777777" w:rsidR="000C73F7" w:rsidRPr="00641DF3" w:rsidRDefault="00D12EE2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>Uppsatsens titel</w:t>
                  </w:r>
                  <w:r w:rsidR="000C73F7">
                    <w:rPr>
                      <w:lang w:val="sv-SE"/>
                    </w:rPr>
                    <w:t xml:space="preserve"> </w:t>
                  </w:r>
                  <w:r w:rsidR="000C73F7" w:rsidRPr="00E35F7C">
                    <w:rPr>
                      <w:i/>
                      <w:color w:val="595959" w:themeColor="text1" w:themeTint="A6"/>
                      <w:sz w:val="16"/>
                    </w:rPr>
                    <w:t>Thesis</w:t>
                  </w:r>
                  <w:r w:rsidR="008120E5">
                    <w:rPr>
                      <w:i/>
                      <w:color w:val="595959" w:themeColor="text1" w:themeTint="A6"/>
                      <w:sz w:val="16"/>
                    </w:rPr>
                    <w:t>’</w:t>
                  </w:r>
                  <w:r w:rsidR="000C73F7" w:rsidRPr="00E35F7C">
                    <w:rPr>
                      <w:i/>
                      <w:color w:val="595959" w:themeColor="text1" w:themeTint="A6"/>
                      <w:sz w:val="16"/>
                    </w:rPr>
                    <w:t xml:space="preserve"> title</w:t>
                  </w:r>
                </w:p>
                <w:p w14:paraId="71F4D052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</w:tr>
            <w:tr w:rsidR="000C73F7" w:rsidRPr="00D00054" w14:paraId="538BECE1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1BC60E0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Main supervisor</w:t>
                  </w:r>
                </w:p>
                <w:p w14:paraId="1814C5C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7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  <w:tc>
                <w:tcPr>
                  <w:tcW w:w="1330" w:type="pct"/>
                </w:tcPr>
                <w:p w14:paraId="6FF38B8D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6D3D858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8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874" w:type="pct"/>
                </w:tcPr>
                <w:p w14:paraId="6C3855B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483C7CC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9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9"/>
                </w:p>
              </w:tc>
            </w:tr>
          </w:tbl>
          <w:p w14:paraId="3A0B66FB" w14:textId="77777777" w:rsidR="00AE7F6F" w:rsidRDefault="00AE7F6F" w:rsidP="005545D0">
            <w:pPr>
              <w:pStyle w:val="Rubrik1"/>
              <w:rPr>
                <w:caps/>
                <w:lang w:val="sv-SE"/>
              </w:rPr>
            </w:pPr>
          </w:p>
        </w:tc>
      </w:tr>
    </w:tbl>
    <w:p w14:paraId="0DA4F304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C2CF437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C0B943B" w14:textId="77777777" w:rsidR="000C73F7" w:rsidRPr="00D16AD4" w:rsidRDefault="000C73F7" w:rsidP="000C73F7">
            <w:pPr>
              <w:pStyle w:val="Rubrik1"/>
            </w:pPr>
            <w:r w:rsidRPr="00D16AD4">
              <w:t xml:space="preserve">TID OCH PLATS FÖR </w:t>
            </w:r>
            <w:r w:rsidR="00E35F7C" w:rsidRPr="00E35F7C">
              <w:rPr>
                <w:caps/>
              </w:rPr>
              <w:t>Seminariet</w:t>
            </w:r>
            <w:r w:rsidRPr="00E35F7C">
              <w:rPr>
                <w:caps/>
              </w:rPr>
              <w:t xml:space="preserve">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 xml:space="preserve">ime and location for the </w:t>
            </w:r>
            <w:r w:rsidR="00E35F7C">
              <w:rPr>
                <w:i/>
                <w:caps/>
                <w:color w:val="595959" w:themeColor="text1" w:themeTint="A6"/>
                <w:sz w:val="18"/>
              </w:rPr>
              <w:t>seminar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013BBF8" w14:textId="77777777" w:rsidTr="00B86F43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3342629E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14CE104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0"/>
                </w:p>
              </w:tc>
              <w:tc>
                <w:tcPr>
                  <w:tcW w:w="1875" w:type="pct"/>
                </w:tcPr>
                <w:p w14:paraId="4054500F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Time</w:t>
                  </w:r>
                </w:p>
                <w:p w14:paraId="7D90337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1"/>
                </w:p>
              </w:tc>
            </w:tr>
            <w:tr w:rsidR="000C73F7" w:rsidRPr="00D00054" w14:paraId="43E20814" w14:textId="77777777" w:rsidTr="00B86F43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301EDB42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>
                    <w:t xml:space="preserve">Plats och </w:t>
                  </w:r>
                  <w:r w:rsidRPr="00C962ED">
                    <w:t xml:space="preserve">lokal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</w:rPr>
                    <w:t>Location and room</w:t>
                  </w:r>
                </w:p>
                <w:p w14:paraId="2ACE355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</w:p>
              </w:tc>
            </w:tr>
          </w:tbl>
          <w:p w14:paraId="515CB231" w14:textId="77777777" w:rsidR="000C73F7" w:rsidRDefault="000C73F7" w:rsidP="000C73F7"/>
        </w:tc>
      </w:tr>
    </w:tbl>
    <w:p w14:paraId="13A1C9D6" w14:textId="77777777" w:rsidR="000C73F7" w:rsidRDefault="000C73F7" w:rsidP="000C73F7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3C4644" w14:paraId="2B6F2FC6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40C8C0ED" w14:textId="77777777" w:rsidR="003C4644" w:rsidRPr="003C4644" w:rsidRDefault="003C4644" w:rsidP="00D95CA5">
            <w:pPr>
              <w:pStyle w:val="Rubrik1"/>
              <w:rPr>
                <w:lang w:val="sv-SE"/>
              </w:rPr>
            </w:pPr>
            <w:r w:rsidRPr="003C4644">
              <w:rPr>
                <w:caps/>
                <w:lang w:val="sv-SE"/>
              </w:rPr>
              <w:t xml:space="preserve">OPPONENT </w:t>
            </w:r>
            <w:r w:rsidRPr="003C4644">
              <w:rPr>
                <w:i/>
                <w:caps/>
                <w:color w:val="595959" w:themeColor="text1" w:themeTint="A6"/>
                <w:sz w:val="18"/>
                <w:lang w:val="sv-SE"/>
              </w:rPr>
              <w:t>Faculty examiner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3C4644" w:rsidRPr="00235152" w14:paraId="6325711B" w14:textId="77777777" w:rsidTr="00D95CA5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09E280D" w14:textId="77777777" w:rsidR="003C4644" w:rsidRPr="003C4644" w:rsidRDefault="003C4644" w:rsidP="00D95CA5">
                  <w:pPr>
                    <w:pStyle w:val="formguide"/>
                    <w:rPr>
                      <w:lang w:val="sv-SE"/>
                    </w:rPr>
                  </w:pPr>
                  <w:r w:rsidRPr="003C4644">
                    <w:rPr>
                      <w:lang w:val="sv-SE"/>
                    </w:rPr>
                    <w:t xml:space="preserve">Namn </w:t>
                  </w:r>
                  <w:r w:rsidRPr="003C4644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7E736066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2B4615A1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3AB87C9B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52912C36" w14:textId="77777777" w:rsidR="003C4644" w:rsidRPr="00235152" w:rsidRDefault="003C4644" w:rsidP="00D95CA5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sz w:val="18"/>
                      <w:szCs w:val="18"/>
                      <w:lang w:val="sv-SE"/>
                    </w:rPr>
                  </w:r>
                  <w:r w:rsidR="009443CB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2659EEA8" w14:textId="77777777" w:rsidR="003C4644" w:rsidRPr="00D00054" w:rsidRDefault="003C4644" w:rsidP="00D95CA5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9443CB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Female</w:t>
                  </w:r>
                </w:p>
              </w:tc>
            </w:tr>
            <w:tr w:rsidR="003C4644" w:rsidRPr="00235152" w14:paraId="6976B41E" w14:textId="77777777" w:rsidTr="00D95CA5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E70FCFD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3FA64A21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3C4644" w:rsidRPr="0046222C" w14:paraId="469F4B25" w14:textId="77777777" w:rsidTr="00D95CA5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9E8E4D4" w14:textId="77777777" w:rsidR="003C4644" w:rsidRPr="0046222C" w:rsidRDefault="003C4644" w:rsidP="00D95CA5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lang w:val="sv-SE"/>
                    </w:rPr>
                  </w:r>
                  <w:r w:rsidR="009443C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opponent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Selection of the 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 xml:space="preserve">faculty 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examiner meets BRJU.</w:t>
                  </w:r>
                </w:p>
              </w:tc>
            </w:tr>
          </w:tbl>
          <w:p w14:paraId="681291C5" w14:textId="77777777" w:rsidR="003C4644" w:rsidRDefault="003C4644" w:rsidP="00D95CA5"/>
        </w:tc>
      </w:tr>
    </w:tbl>
    <w:p w14:paraId="63888669" w14:textId="77777777" w:rsidR="003C4644" w:rsidRDefault="003C4644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3C4644" w14:paraId="7492D4A6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07994EED" w14:textId="77777777" w:rsidR="003C4644" w:rsidRPr="000C73F7" w:rsidRDefault="003C4644" w:rsidP="00D95CA5">
            <w:pPr>
              <w:pStyle w:val="Rubrik1"/>
            </w:pPr>
            <w:r w:rsidRPr="00E35F7C">
              <w:rPr>
                <w:caps/>
                <w:lang w:val="sv-SE"/>
              </w:rPr>
              <w:lastRenderedPageBreak/>
              <w:t>Examinator</w:t>
            </w:r>
            <w:r>
              <w:t>*</w:t>
            </w:r>
            <w:r w:rsidRPr="000C73F7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examiner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*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3C4644" w:rsidRPr="00235152" w14:paraId="634D2E4C" w14:textId="77777777" w:rsidTr="00D95CA5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F759957" w14:textId="77777777" w:rsidR="003C4644" w:rsidRPr="000C73F7" w:rsidRDefault="003C4644" w:rsidP="00D95CA5">
                  <w:pPr>
                    <w:pStyle w:val="formguide"/>
                  </w:pPr>
                  <w:r w:rsidRPr="000C73F7">
                    <w:t xml:space="preserve">Namn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7D885DC4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73822D20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640A0774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6FCCDD75" w14:textId="77777777" w:rsidR="003C4644" w:rsidRPr="00235152" w:rsidRDefault="003C4644" w:rsidP="00D95CA5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sz w:val="18"/>
                      <w:szCs w:val="18"/>
                      <w:lang w:val="sv-SE"/>
                    </w:rPr>
                  </w:r>
                  <w:r w:rsidR="009443CB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2158B60F" w14:textId="77777777" w:rsidR="003C4644" w:rsidRPr="00D00054" w:rsidRDefault="003C4644" w:rsidP="00D95CA5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9443CB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Female</w:t>
                  </w:r>
                </w:p>
              </w:tc>
            </w:tr>
            <w:tr w:rsidR="003C4644" w:rsidRPr="00235152" w14:paraId="181987B7" w14:textId="77777777" w:rsidTr="00D95CA5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2F5F313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507AF518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3C4644" w:rsidRPr="0046222C" w14:paraId="6ECF1FBD" w14:textId="77777777" w:rsidTr="00D95CA5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67843D6" w14:textId="77777777" w:rsidR="003C4644" w:rsidRPr="0046222C" w:rsidRDefault="003C4644" w:rsidP="00D95CA5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lang w:val="sv-SE"/>
                    </w:rPr>
                  </w:r>
                  <w:r w:rsidR="009443C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3"/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examinator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Selection of the examiner meets BRJU.</w:t>
                  </w:r>
                </w:p>
              </w:tc>
            </w:tr>
            <w:tr w:rsidR="003C4644" w:rsidRPr="0046222C" w14:paraId="22FC7DC8" w14:textId="77777777" w:rsidTr="00D95CA5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1B017BF1" w14:textId="77777777" w:rsidR="003C4644" w:rsidRPr="00E35F7C" w:rsidRDefault="003C4644" w:rsidP="00D95CA5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lang w:val="sv-SE"/>
                    </w:rPr>
                  </w:r>
                  <w:r w:rsidR="009443C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 xml:space="preserve">* </w:t>
                  </w:r>
                  <w:r w:rsidRPr="00E35F7C">
                    <w:rPr>
                      <w:lang w:val="sv-SE"/>
                    </w:rPr>
                    <w:t>Lista över samtliga deltagare bifogas om examinator utgörs av en betygsnämnd.</w:t>
                  </w:r>
                  <w:r w:rsidRPr="00DC15F2">
                    <w:rPr>
                      <w:lang w:val="sv-SE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 xml:space="preserve">* </w:t>
                  </w:r>
                  <w:r w:rsidRPr="00E35F7C">
                    <w:rPr>
                      <w:i/>
                      <w:color w:val="595959" w:themeColor="text1" w:themeTint="A6"/>
                      <w:sz w:val="16"/>
                    </w:rPr>
                    <w:t xml:space="preserve">List of all participants 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>appended</w:t>
                  </w:r>
                  <w:r w:rsidRPr="00E35F7C">
                    <w:rPr>
                      <w:i/>
                      <w:color w:val="595959" w:themeColor="text1" w:themeTint="A6"/>
                      <w:sz w:val="16"/>
                    </w:rPr>
                    <w:t xml:space="preserve"> if the examiner consists of an examination board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</w:tr>
          </w:tbl>
          <w:p w14:paraId="4B722218" w14:textId="77777777" w:rsidR="003C4644" w:rsidRDefault="003C4644" w:rsidP="00D95CA5"/>
        </w:tc>
      </w:tr>
    </w:tbl>
    <w:p w14:paraId="3FF4CDA7" w14:textId="77777777" w:rsidR="003C4644" w:rsidRDefault="003C46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08CA465" w14:textId="77777777" w:rsidTr="000C036F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2D82687E" w14:textId="77777777" w:rsidR="000C73F7" w:rsidRPr="00AB457D" w:rsidRDefault="003C4644" w:rsidP="000C73F7">
            <w:pPr>
              <w:pStyle w:val="Rubrik1"/>
              <w:rPr>
                <w:i/>
                <w:lang w:val="sv-SE"/>
              </w:rPr>
            </w:pPr>
            <w:r w:rsidRPr="00AB457D">
              <w:rPr>
                <w:caps/>
                <w:lang w:val="sv-SE"/>
              </w:rPr>
              <w:t>Examinator</w:t>
            </w:r>
            <w:r w:rsidR="000C73F7" w:rsidRPr="00AB457D">
              <w:rPr>
                <w:caps/>
                <w:lang w:val="sv-SE"/>
              </w:rPr>
              <w:t>Suppleant</w:t>
            </w:r>
            <w:r w:rsidR="000C73F7" w:rsidRPr="00AB457D">
              <w:rPr>
                <w:lang w:val="sv-SE"/>
              </w:rPr>
              <w:t xml:space="preserve"> I BETYGSNÄMNDEN </w:t>
            </w:r>
            <w:r w:rsidR="000C73F7" w:rsidRPr="00AB457D">
              <w:rPr>
                <w:i/>
                <w:caps/>
                <w:color w:val="595959" w:themeColor="text1" w:themeTint="A6"/>
                <w:sz w:val="18"/>
                <w:lang w:val="sv-SE"/>
              </w:rPr>
              <w:t>Substitute</w:t>
            </w:r>
            <w:r w:rsidR="000C73F7" w:rsidRPr="00AB457D">
              <w:rPr>
                <w:i/>
                <w:color w:val="595959" w:themeColor="text1" w:themeTint="A6"/>
                <w:sz w:val="18"/>
                <w:lang w:val="sv-SE"/>
              </w:rPr>
              <w:t xml:space="preserve"> </w:t>
            </w:r>
            <w:r w:rsidRPr="00AB457D">
              <w:rPr>
                <w:i/>
                <w:color w:val="595959" w:themeColor="text1" w:themeTint="A6"/>
                <w:sz w:val="18"/>
                <w:lang w:val="sv-SE"/>
              </w:rPr>
              <w:t>EXAMINER</w:t>
            </w:r>
          </w:p>
          <w:p w14:paraId="7EEF8808" w14:textId="77777777" w:rsidR="000C73F7" w:rsidRPr="00235152" w:rsidRDefault="000C73F7" w:rsidP="000C73F7">
            <w:r w:rsidRPr="00DC15F2">
              <w:rPr>
                <w:sz w:val="18"/>
                <w:lang w:val="sv-SE"/>
              </w:rPr>
              <w:t xml:space="preserve">Om fackhögskolan så önskar får </w:t>
            </w:r>
            <w:r w:rsidR="003C4644">
              <w:rPr>
                <w:sz w:val="18"/>
                <w:lang w:val="sv-SE"/>
              </w:rPr>
              <w:t>en examinator</w:t>
            </w:r>
            <w:r w:rsidRPr="00DC15F2">
              <w:rPr>
                <w:sz w:val="18"/>
                <w:lang w:val="sv-SE"/>
              </w:rPr>
              <w:t xml:space="preserve">suppleant utses. För suppleant gäller samma krav som för ordinarie </w:t>
            </w:r>
            <w:r w:rsidR="003C4644">
              <w:rPr>
                <w:sz w:val="18"/>
                <w:lang w:val="sv-SE"/>
              </w:rPr>
              <w:t>examinator</w:t>
            </w:r>
            <w:r w:rsidRPr="00DC15F2">
              <w:rPr>
                <w:sz w:val="18"/>
                <w:lang w:val="sv-SE"/>
              </w:rPr>
              <w:t xml:space="preserve"> enligt BRJU.</w:t>
            </w:r>
            <w:r>
              <w:rPr>
                <w:sz w:val="18"/>
                <w:lang w:val="sv-SE"/>
              </w:rPr>
              <w:br/>
            </w:r>
            <w:r w:rsidRPr="000D0F6C">
              <w:rPr>
                <w:i/>
                <w:color w:val="595959" w:themeColor="text1" w:themeTint="A6"/>
                <w:sz w:val="16"/>
                <w:szCs w:val="20"/>
              </w:rPr>
              <w:t xml:space="preserve">If the school so wish, a substitute </w:t>
            </w:r>
            <w:r w:rsidR="003C4644">
              <w:rPr>
                <w:i/>
                <w:color w:val="595959" w:themeColor="text1" w:themeTint="A6"/>
                <w:sz w:val="16"/>
                <w:szCs w:val="20"/>
              </w:rPr>
              <w:t>examiner</w:t>
            </w:r>
            <w:r w:rsidRPr="000D0F6C">
              <w:rPr>
                <w:i/>
                <w:color w:val="595959" w:themeColor="text1" w:themeTint="A6"/>
                <w:sz w:val="16"/>
                <w:szCs w:val="20"/>
              </w:rPr>
              <w:t xml:space="preserve"> may be appointed. The same requirements as for ordinary </w:t>
            </w:r>
            <w:r w:rsidR="003C4644">
              <w:rPr>
                <w:i/>
                <w:color w:val="595959" w:themeColor="text1" w:themeTint="A6"/>
                <w:sz w:val="16"/>
                <w:szCs w:val="20"/>
              </w:rPr>
              <w:t>examiner</w:t>
            </w:r>
            <w:r w:rsidRPr="000D0F6C">
              <w:rPr>
                <w:i/>
                <w:color w:val="595959" w:themeColor="text1" w:themeTint="A6"/>
                <w:sz w:val="16"/>
                <w:szCs w:val="20"/>
              </w:rPr>
              <w:t>, according BRJU, apply.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54EF07E8" w14:textId="77777777" w:rsidTr="003C4644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4642881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016B33C6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08ADD181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0F4AF98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4A53E089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szCs w:val="20"/>
                      <w:lang w:val="sv-SE"/>
                    </w:rPr>
                  </w:r>
                  <w:r w:rsidR="009443CB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>
                    <w:rPr>
                      <w:rStyle w:val="formguideChar"/>
                      <w:lang w:val="sv-SE"/>
                    </w:rPr>
                    <w:tab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</w:t>
                  </w:r>
                </w:p>
                <w:p w14:paraId="0ED9CF36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rFonts w:cs="Arial"/>
                      <w:szCs w:val="20"/>
                      <w:lang w:val="sv-SE"/>
                    </w:rPr>
                  </w:r>
                  <w:r w:rsidR="009443CB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Female</w:t>
                  </w:r>
                </w:p>
              </w:tc>
            </w:tr>
            <w:tr w:rsidR="000C73F7" w:rsidRPr="00235152" w14:paraId="732FFCA1" w14:textId="77777777" w:rsidTr="003C4644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710F3F7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7101F564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59DDEDE9" w14:textId="77777777" w:rsidTr="003C4644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12FB9DB5" w14:textId="77777777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9443CB">
                    <w:rPr>
                      <w:lang w:val="sv-SE"/>
                    </w:rPr>
                  </w:r>
                  <w:r w:rsidR="009443C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Selection of the substitute </w:t>
                  </w:r>
                  <w:r w:rsidR="003C464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examiner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meets BRJU.</w:t>
                  </w:r>
                </w:p>
              </w:tc>
            </w:tr>
          </w:tbl>
          <w:p w14:paraId="31FCF696" w14:textId="77777777" w:rsidR="000C73F7" w:rsidRDefault="000C73F7" w:rsidP="00B86F43"/>
        </w:tc>
      </w:tr>
    </w:tbl>
    <w:p w14:paraId="3E8B909B" w14:textId="77777777" w:rsidR="000C73F7" w:rsidRDefault="000C73F7" w:rsidP="000C73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765266D7" w14:textId="77777777" w:rsidTr="000C73F7">
        <w:tc>
          <w:tcPr>
            <w:tcW w:w="9063" w:type="dxa"/>
          </w:tcPr>
          <w:p w14:paraId="0B3762F4" w14:textId="77777777" w:rsidR="000C73F7" w:rsidRPr="003C4644" w:rsidRDefault="003C4644" w:rsidP="000C73F7">
            <w:pPr>
              <w:pStyle w:val="Rubrik1"/>
              <w:rPr>
                <w:caps/>
              </w:rPr>
            </w:pPr>
            <w:r w:rsidRPr="00D12EE2">
              <w:t>ANMÄLAN AV LICENTIATSEMINARIUM</w:t>
            </w:r>
            <w:r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DC15F2" w14:paraId="1B359E76" w14:textId="77777777" w:rsidTr="00B86F43">
              <w:tc>
                <w:tcPr>
                  <w:tcW w:w="5000" w:type="pct"/>
                  <w:gridSpan w:val="4"/>
                </w:tcPr>
                <w:p w14:paraId="66DBD98B" w14:textId="77777777" w:rsidR="000C73F7" w:rsidRPr="003C4644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</w:rPr>
                  </w:pPr>
                  <w:r w:rsidRPr="003C4644">
                    <w:rPr>
                      <w:sz w:val="18"/>
                      <w:szCs w:val="18"/>
                    </w:rPr>
                    <w:t xml:space="preserve">Jönköping  </w:t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DDate"/>
                        <w:enabled/>
                        <w:calcOnExit w:val="0"/>
                        <w:textInput/>
                      </w:ffData>
                    </w:fldChar>
                  </w:r>
                  <w:bookmarkStart w:id="14" w:name="DDate"/>
                  <w:r w:rsidRPr="003C464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C15F2">
                    <w:rPr>
                      <w:sz w:val="18"/>
                      <w:szCs w:val="18"/>
                      <w:lang w:val="sv-SE"/>
                    </w:rPr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4"/>
                </w:p>
              </w:tc>
            </w:tr>
            <w:tr w:rsidR="000C73F7" w:rsidRPr="00CF5637" w14:paraId="4F8AE5D1" w14:textId="77777777" w:rsidTr="00B86F43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730CDD18" w14:textId="77777777" w:rsidR="000C73F7" w:rsidRPr="003C4644" w:rsidRDefault="000C73F7" w:rsidP="000C73F7">
                  <w:pPr>
                    <w:pStyle w:val="formguide"/>
                  </w:pPr>
                </w:p>
              </w:tc>
            </w:tr>
            <w:tr w:rsidR="000C73F7" w:rsidRPr="00CF5637" w14:paraId="34A6DAFE" w14:textId="77777777" w:rsidTr="003C4644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1E9F65C2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640F8D5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</w:tcPr>
                <w:p w14:paraId="43AEB9A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34" w:type="pct"/>
                </w:tcPr>
                <w:p w14:paraId="2114C3C3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0E3941D2" w14:textId="77777777" w:rsidTr="00B86F43">
              <w:tc>
                <w:tcPr>
                  <w:tcW w:w="2266" w:type="pct"/>
                </w:tcPr>
                <w:p w14:paraId="002C233C" w14:textId="77777777" w:rsidR="000C73F7" w:rsidRPr="00CF5637" w:rsidRDefault="003C4644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Underskrift och namnförtydligande från VD (eller </w:t>
                  </w:r>
                  <w:r w:rsidRPr="00DC15F2">
                    <w:rPr>
                      <w:lang w:val="sv-SE"/>
                    </w:rPr>
                    <w:t>av VD utsedd enligt delegation).</w:t>
                  </w:r>
                  <w:r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</w:t>
                  </w:r>
                  <w:proofErr w:type="gramStart"/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and print</w:t>
                  </w:r>
                  <w:proofErr w:type="gramEnd"/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name of Managing Director (or person authorised to sign in this matter).</w:t>
                  </w:r>
                </w:p>
              </w:tc>
              <w:tc>
                <w:tcPr>
                  <w:tcW w:w="270" w:type="pct"/>
                </w:tcPr>
                <w:p w14:paraId="385069EC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7FFC5441" w14:textId="77777777" w:rsidR="000C73F7" w:rsidRPr="00CF5637" w:rsidRDefault="000C73F7" w:rsidP="000C73F7">
                  <w:pPr>
                    <w:pStyle w:val="formguide"/>
                  </w:pPr>
                </w:p>
              </w:tc>
            </w:tr>
          </w:tbl>
          <w:p w14:paraId="459EC0AC" w14:textId="77777777" w:rsidR="000C73F7" w:rsidRDefault="000C73F7" w:rsidP="00B86F43"/>
        </w:tc>
      </w:tr>
    </w:tbl>
    <w:p w14:paraId="52403692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047A719C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11"/>
      <w:footerReference w:type="default" r:id="rId12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3931" w14:textId="77777777" w:rsidR="00BA16E7" w:rsidRDefault="00BA16E7" w:rsidP="001B3427">
      <w:r>
        <w:separator/>
      </w:r>
    </w:p>
  </w:endnote>
  <w:endnote w:type="continuationSeparator" w:id="0">
    <w:p w14:paraId="06F3BB37" w14:textId="77777777" w:rsidR="00BA16E7" w:rsidRDefault="00BA16E7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5AB21276" w14:textId="77777777" w:rsidR="005A26CF" w:rsidRPr="00B21521" w:rsidRDefault="000C036F" w:rsidP="001224F6">
            <w:pPr>
              <w:pStyle w:val="Sidfot"/>
              <w:rPr>
                <w:sz w:val="18"/>
                <w:szCs w:val="20"/>
              </w:rPr>
            </w:pPr>
            <w:r w:rsidRPr="00AB457D">
              <w:rPr>
                <w:sz w:val="18"/>
                <w:szCs w:val="20"/>
              </w:rPr>
              <w:t>Anmälan av licentiatseminarium</w:t>
            </w:r>
            <w:r w:rsidR="005A26CF" w:rsidRPr="00B21521">
              <w:rPr>
                <w:sz w:val="18"/>
                <w:szCs w:val="20"/>
              </w:rPr>
              <w:tab/>
            </w:r>
            <w:r w:rsidR="005A26CF" w:rsidRPr="00B21521">
              <w:rPr>
                <w:sz w:val="18"/>
                <w:szCs w:val="20"/>
                <w:lang w:val="sv-SE"/>
              </w:rPr>
              <w:fldChar w:fldCharType="begin"/>
            </w:r>
            <w:r w:rsidR="005A26CF" w:rsidRPr="00B21521">
              <w:rPr>
                <w:sz w:val="18"/>
                <w:szCs w:val="20"/>
              </w:rPr>
              <w:instrText xml:space="preserve"> REF Doktorandnamn \h </w:instrText>
            </w:r>
            <w:r w:rsidR="00DC3242" w:rsidRPr="00B21521">
              <w:rPr>
                <w:sz w:val="18"/>
                <w:szCs w:val="20"/>
              </w:rPr>
              <w:instrText xml:space="preserve"> \* MERGEFORMAT </w:instrText>
            </w:r>
            <w:r w:rsidR="005A26CF" w:rsidRPr="00B21521">
              <w:rPr>
                <w:sz w:val="18"/>
                <w:szCs w:val="20"/>
                <w:lang w:val="sv-SE"/>
              </w:rPr>
            </w:r>
            <w:r w:rsidR="005A26CF" w:rsidRPr="00B21521">
              <w:rPr>
                <w:sz w:val="18"/>
                <w:szCs w:val="20"/>
                <w:lang w:val="sv-SE"/>
              </w:rPr>
              <w:fldChar w:fldCharType="separate"/>
            </w:r>
            <w:r w:rsidR="005A26CF" w:rsidRPr="00B21521">
              <w:rPr>
                <w:sz w:val="18"/>
                <w:szCs w:val="20"/>
              </w:rPr>
              <w:t xml:space="preserve">     </w:t>
            </w:r>
            <w:r w:rsidR="005A26CF" w:rsidRPr="00B21521">
              <w:rPr>
                <w:sz w:val="18"/>
                <w:szCs w:val="20"/>
                <w:lang w:val="sv-SE"/>
              </w:rPr>
              <w:fldChar w:fldCharType="end"/>
            </w:r>
            <w:r w:rsidR="005A26CF" w:rsidRPr="00B21521">
              <w:rPr>
                <w:sz w:val="18"/>
                <w:szCs w:val="20"/>
              </w:rPr>
              <w:tab/>
            </w:r>
            <w:r w:rsidR="00DC3242" w:rsidRPr="00B21521">
              <w:rPr>
                <w:sz w:val="18"/>
                <w:szCs w:val="20"/>
              </w:rPr>
              <w:fldChar w:fldCharType="begin"/>
            </w:r>
            <w:r w:rsidR="00DC3242" w:rsidRPr="00B21521">
              <w:rPr>
                <w:sz w:val="18"/>
                <w:szCs w:val="20"/>
              </w:rPr>
              <w:instrText xml:space="preserve"> REF DDate \h </w:instrText>
            </w:r>
            <w:r w:rsidR="00B21521">
              <w:rPr>
                <w:sz w:val="18"/>
                <w:szCs w:val="20"/>
              </w:rPr>
              <w:instrText xml:space="preserve"> \* MERGEFORMAT </w:instrText>
            </w:r>
            <w:r w:rsidR="00DC3242" w:rsidRPr="00B21521">
              <w:rPr>
                <w:sz w:val="18"/>
                <w:szCs w:val="20"/>
              </w:rPr>
            </w:r>
            <w:r w:rsidR="00DC3242" w:rsidRPr="00B21521">
              <w:rPr>
                <w:sz w:val="18"/>
                <w:szCs w:val="20"/>
              </w:rPr>
              <w:fldChar w:fldCharType="separate"/>
            </w:r>
            <w:r w:rsidR="00DC3242" w:rsidRPr="00B21521">
              <w:rPr>
                <w:noProof/>
                <w:sz w:val="18"/>
                <w:szCs w:val="20"/>
              </w:rPr>
              <w:t xml:space="preserve">     </w:t>
            </w:r>
            <w:r w:rsidR="00DC3242" w:rsidRPr="00B21521">
              <w:rPr>
                <w:sz w:val="18"/>
                <w:szCs w:val="20"/>
              </w:rPr>
              <w:fldChar w:fldCharType="end"/>
            </w:r>
          </w:p>
          <w:p w14:paraId="7C7B10E8" w14:textId="44DF4A20" w:rsidR="005A26CF" w:rsidRPr="00625F53" w:rsidRDefault="003C4644" w:rsidP="009B6D3D">
            <w:pPr>
              <w:pStyle w:val="Sidfot"/>
              <w:rPr>
                <w:bCs/>
                <w:sz w:val="16"/>
                <w:szCs w:val="20"/>
              </w:rPr>
            </w:pPr>
            <w:r>
              <w:rPr>
                <w:bCs/>
                <w:i/>
                <w:color w:val="595959" w:themeColor="text1" w:themeTint="A6"/>
                <w:sz w:val="16"/>
                <w:szCs w:val="20"/>
              </w:rPr>
              <w:t>N</w:t>
            </w:r>
            <w:r w:rsidRPr="003C4644">
              <w:rPr>
                <w:bCs/>
                <w:i/>
                <w:color w:val="595959" w:themeColor="text1" w:themeTint="A6"/>
                <w:sz w:val="16"/>
                <w:szCs w:val="20"/>
              </w:rPr>
              <w:t>otification of licentiate seminar</w:t>
            </w:r>
            <w:r w:rsidR="005A26CF" w:rsidRPr="00625F53">
              <w:rPr>
                <w:bCs/>
                <w:sz w:val="16"/>
                <w:szCs w:val="20"/>
              </w:rPr>
              <w:tab/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PAGE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8E55AF">
              <w:rPr>
                <w:bCs/>
                <w:noProof/>
                <w:sz w:val="16"/>
                <w:szCs w:val="20"/>
              </w:rPr>
              <w:t>1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  <w:r w:rsidR="005A26CF" w:rsidRPr="00625F53">
              <w:rPr>
                <w:sz w:val="16"/>
                <w:szCs w:val="20"/>
              </w:rPr>
              <w:t>/</w:t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8E55AF">
              <w:rPr>
                <w:bCs/>
                <w:noProof/>
                <w:sz w:val="16"/>
                <w:szCs w:val="20"/>
              </w:rPr>
              <w:t>2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F275" w14:textId="77777777" w:rsidR="00BA16E7" w:rsidRDefault="00BA16E7" w:rsidP="001B3427">
      <w:r>
        <w:separator/>
      </w:r>
    </w:p>
  </w:footnote>
  <w:footnote w:type="continuationSeparator" w:id="0">
    <w:p w14:paraId="31EF0529" w14:textId="77777777" w:rsidR="00BA16E7" w:rsidRDefault="00BA16E7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5A26CF" w:rsidRPr="009443CB" w14:paraId="7A1F9E46" w14:textId="77777777" w:rsidTr="00967E00">
      <w:tc>
        <w:tcPr>
          <w:tcW w:w="6658" w:type="dxa"/>
        </w:tcPr>
        <w:p w14:paraId="79F80E25" w14:textId="77777777" w:rsidR="005A26CF" w:rsidRDefault="005A26CF" w:rsidP="00967E00">
          <w:pPr>
            <w:pStyle w:val="Sidhuvud"/>
            <w:rPr>
              <w:sz w:val="16"/>
              <w:lang w:val="sv-SE"/>
            </w:rPr>
          </w:pPr>
          <w:r w:rsidRPr="00C81594">
            <w:rPr>
              <w:rFonts w:ascii="ScalaOT-Ita" w:hAnsi="ScalaOT-Ita"/>
              <w:noProof/>
              <w:szCs w:val="20"/>
              <w:lang w:val="sv-SE" w:eastAsia="sv-SE"/>
            </w:rPr>
            <w:drawing>
              <wp:inline distT="0" distB="0" distL="0" distR="0" wp14:anchorId="033F3C04" wp14:editId="2BEE0A65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A_sv_150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729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3C43A192" w14:textId="77777777" w:rsidR="005A26CF" w:rsidRPr="00AF05BF" w:rsidRDefault="00972876" w:rsidP="00AF05BF">
          <w:pPr>
            <w:pStyle w:val="Sidhuvud"/>
            <w:jc w:val="right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2017-10-10</w:t>
          </w:r>
        </w:p>
        <w:p w14:paraId="099A28E5" w14:textId="77777777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2A07CF67" w14:textId="77777777" w:rsidR="005A26CF" w:rsidRPr="00D720F4" w:rsidRDefault="005A26CF" w:rsidP="000C73F7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7C70"/>
    <w:rsid w:val="00022B7B"/>
    <w:rsid w:val="00023C5D"/>
    <w:rsid w:val="00086908"/>
    <w:rsid w:val="00096AA9"/>
    <w:rsid w:val="000C036F"/>
    <w:rsid w:val="000C5EA1"/>
    <w:rsid w:val="000C73F7"/>
    <w:rsid w:val="000D0F6C"/>
    <w:rsid w:val="000F23CF"/>
    <w:rsid w:val="000F4D42"/>
    <w:rsid w:val="001019D5"/>
    <w:rsid w:val="00120C25"/>
    <w:rsid w:val="001224F6"/>
    <w:rsid w:val="0015572E"/>
    <w:rsid w:val="00176307"/>
    <w:rsid w:val="00181161"/>
    <w:rsid w:val="001B3427"/>
    <w:rsid w:val="001B7CC3"/>
    <w:rsid w:val="001C11BC"/>
    <w:rsid w:val="001F3C30"/>
    <w:rsid w:val="00235152"/>
    <w:rsid w:val="002422D2"/>
    <w:rsid w:val="002512A2"/>
    <w:rsid w:val="00261F6B"/>
    <w:rsid w:val="002651A9"/>
    <w:rsid w:val="00292690"/>
    <w:rsid w:val="00292ACF"/>
    <w:rsid w:val="00294CAD"/>
    <w:rsid w:val="002A2185"/>
    <w:rsid w:val="002A6D4F"/>
    <w:rsid w:val="002B3F48"/>
    <w:rsid w:val="002D23B3"/>
    <w:rsid w:val="002D2EB6"/>
    <w:rsid w:val="002E3C40"/>
    <w:rsid w:val="00307F76"/>
    <w:rsid w:val="00330D18"/>
    <w:rsid w:val="003444B4"/>
    <w:rsid w:val="00354737"/>
    <w:rsid w:val="00371A39"/>
    <w:rsid w:val="00382DEC"/>
    <w:rsid w:val="00391282"/>
    <w:rsid w:val="003942C8"/>
    <w:rsid w:val="003A4515"/>
    <w:rsid w:val="003B316A"/>
    <w:rsid w:val="003C1F4E"/>
    <w:rsid w:val="003C4644"/>
    <w:rsid w:val="003D23D5"/>
    <w:rsid w:val="003E4E9F"/>
    <w:rsid w:val="003F7015"/>
    <w:rsid w:val="0042758B"/>
    <w:rsid w:val="0044106C"/>
    <w:rsid w:val="004474E4"/>
    <w:rsid w:val="0046222C"/>
    <w:rsid w:val="00463B4E"/>
    <w:rsid w:val="00464CB0"/>
    <w:rsid w:val="00471018"/>
    <w:rsid w:val="00476D7A"/>
    <w:rsid w:val="004923CE"/>
    <w:rsid w:val="004A067D"/>
    <w:rsid w:val="004A0CC9"/>
    <w:rsid w:val="004A2433"/>
    <w:rsid w:val="004B724F"/>
    <w:rsid w:val="004C3063"/>
    <w:rsid w:val="004C5917"/>
    <w:rsid w:val="004E3FD6"/>
    <w:rsid w:val="004E4017"/>
    <w:rsid w:val="004F1465"/>
    <w:rsid w:val="004F3098"/>
    <w:rsid w:val="005119F7"/>
    <w:rsid w:val="00522142"/>
    <w:rsid w:val="00526EE8"/>
    <w:rsid w:val="005545D0"/>
    <w:rsid w:val="00557C74"/>
    <w:rsid w:val="0056325F"/>
    <w:rsid w:val="005661C0"/>
    <w:rsid w:val="005A26CF"/>
    <w:rsid w:val="005B014B"/>
    <w:rsid w:val="005B36A3"/>
    <w:rsid w:val="005B5D21"/>
    <w:rsid w:val="005C1B56"/>
    <w:rsid w:val="00625F53"/>
    <w:rsid w:val="00641DF3"/>
    <w:rsid w:val="00650ED2"/>
    <w:rsid w:val="00664DA9"/>
    <w:rsid w:val="0067472A"/>
    <w:rsid w:val="006829DA"/>
    <w:rsid w:val="00693684"/>
    <w:rsid w:val="006C090E"/>
    <w:rsid w:val="006D1A6B"/>
    <w:rsid w:val="006E544D"/>
    <w:rsid w:val="006F2317"/>
    <w:rsid w:val="0070230C"/>
    <w:rsid w:val="00703CB1"/>
    <w:rsid w:val="00710A92"/>
    <w:rsid w:val="0071399A"/>
    <w:rsid w:val="007316AF"/>
    <w:rsid w:val="00766413"/>
    <w:rsid w:val="007C5D57"/>
    <w:rsid w:val="007F7877"/>
    <w:rsid w:val="008120E5"/>
    <w:rsid w:val="008130FB"/>
    <w:rsid w:val="00813656"/>
    <w:rsid w:val="00832580"/>
    <w:rsid w:val="00835028"/>
    <w:rsid w:val="0083709F"/>
    <w:rsid w:val="00837B44"/>
    <w:rsid w:val="008407DE"/>
    <w:rsid w:val="00845F14"/>
    <w:rsid w:val="008579F0"/>
    <w:rsid w:val="008B33DA"/>
    <w:rsid w:val="008E55AF"/>
    <w:rsid w:val="00900D48"/>
    <w:rsid w:val="009051B4"/>
    <w:rsid w:val="0090583F"/>
    <w:rsid w:val="00932151"/>
    <w:rsid w:val="009443CB"/>
    <w:rsid w:val="00957967"/>
    <w:rsid w:val="00966B0F"/>
    <w:rsid w:val="00967C1F"/>
    <w:rsid w:val="00967E00"/>
    <w:rsid w:val="00971D4E"/>
    <w:rsid w:val="00972876"/>
    <w:rsid w:val="009A6069"/>
    <w:rsid w:val="009A7B75"/>
    <w:rsid w:val="009B4057"/>
    <w:rsid w:val="009B6D3D"/>
    <w:rsid w:val="009C5CAF"/>
    <w:rsid w:val="00A10683"/>
    <w:rsid w:val="00A15FBE"/>
    <w:rsid w:val="00A31908"/>
    <w:rsid w:val="00A31C10"/>
    <w:rsid w:val="00A36B4B"/>
    <w:rsid w:val="00A61946"/>
    <w:rsid w:val="00A82C5E"/>
    <w:rsid w:val="00A943CF"/>
    <w:rsid w:val="00A975A2"/>
    <w:rsid w:val="00AA49DC"/>
    <w:rsid w:val="00AA5017"/>
    <w:rsid w:val="00AB035A"/>
    <w:rsid w:val="00AB3A95"/>
    <w:rsid w:val="00AB457D"/>
    <w:rsid w:val="00AD6434"/>
    <w:rsid w:val="00AE7F6F"/>
    <w:rsid w:val="00AF05BF"/>
    <w:rsid w:val="00AF3F1D"/>
    <w:rsid w:val="00B042CE"/>
    <w:rsid w:val="00B13E0B"/>
    <w:rsid w:val="00B21521"/>
    <w:rsid w:val="00B51129"/>
    <w:rsid w:val="00B6059A"/>
    <w:rsid w:val="00B7784F"/>
    <w:rsid w:val="00B86C33"/>
    <w:rsid w:val="00BA035F"/>
    <w:rsid w:val="00BA16E7"/>
    <w:rsid w:val="00BA3739"/>
    <w:rsid w:val="00BA646C"/>
    <w:rsid w:val="00BB508E"/>
    <w:rsid w:val="00BB701A"/>
    <w:rsid w:val="00BC46C8"/>
    <w:rsid w:val="00BC67A5"/>
    <w:rsid w:val="00BC740C"/>
    <w:rsid w:val="00BD55C4"/>
    <w:rsid w:val="00BE57FD"/>
    <w:rsid w:val="00C126A6"/>
    <w:rsid w:val="00C24E22"/>
    <w:rsid w:val="00C37003"/>
    <w:rsid w:val="00C52C6C"/>
    <w:rsid w:val="00C5766F"/>
    <w:rsid w:val="00C60AB5"/>
    <w:rsid w:val="00C62E19"/>
    <w:rsid w:val="00C814BB"/>
    <w:rsid w:val="00C87C7A"/>
    <w:rsid w:val="00C95C3A"/>
    <w:rsid w:val="00C962ED"/>
    <w:rsid w:val="00CA536F"/>
    <w:rsid w:val="00CA7301"/>
    <w:rsid w:val="00CA76AF"/>
    <w:rsid w:val="00CB2A9B"/>
    <w:rsid w:val="00CB4903"/>
    <w:rsid w:val="00CB5112"/>
    <w:rsid w:val="00CC25DC"/>
    <w:rsid w:val="00CC5F18"/>
    <w:rsid w:val="00CE694E"/>
    <w:rsid w:val="00CF5637"/>
    <w:rsid w:val="00D00054"/>
    <w:rsid w:val="00D0299D"/>
    <w:rsid w:val="00D04E7A"/>
    <w:rsid w:val="00D07960"/>
    <w:rsid w:val="00D12EE2"/>
    <w:rsid w:val="00D16AD4"/>
    <w:rsid w:val="00D50722"/>
    <w:rsid w:val="00D627B6"/>
    <w:rsid w:val="00D720F4"/>
    <w:rsid w:val="00D76492"/>
    <w:rsid w:val="00DB42F7"/>
    <w:rsid w:val="00DC15F2"/>
    <w:rsid w:val="00DC1CEE"/>
    <w:rsid w:val="00DC3242"/>
    <w:rsid w:val="00E00CF3"/>
    <w:rsid w:val="00E03347"/>
    <w:rsid w:val="00E10855"/>
    <w:rsid w:val="00E16C32"/>
    <w:rsid w:val="00E2052B"/>
    <w:rsid w:val="00E22D6E"/>
    <w:rsid w:val="00E30DBC"/>
    <w:rsid w:val="00E35F7C"/>
    <w:rsid w:val="00E43291"/>
    <w:rsid w:val="00E463B4"/>
    <w:rsid w:val="00E82A1F"/>
    <w:rsid w:val="00EF2E72"/>
    <w:rsid w:val="00EF6A7C"/>
    <w:rsid w:val="00F075DB"/>
    <w:rsid w:val="00F14ABD"/>
    <w:rsid w:val="00F2145A"/>
    <w:rsid w:val="00F33840"/>
    <w:rsid w:val="00F42AE8"/>
    <w:rsid w:val="00F45587"/>
    <w:rsid w:val="00F51075"/>
    <w:rsid w:val="00F8025F"/>
    <w:rsid w:val="00F952C1"/>
    <w:rsid w:val="00FB748C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155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427"/>
  </w:style>
  <w:style w:type="paragraph" w:styleId="Sidfot">
    <w:name w:val="footer"/>
    <w:basedOn w:val="Normal"/>
    <w:link w:val="Sidfot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427"/>
  </w:style>
  <w:style w:type="character" w:customStyle="1" w:styleId="Rubrik3Char">
    <w:name w:val="Rubrik 3 Char"/>
    <w:basedOn w:val="Standardstycketeckensnitt"/>
    <w:link w:val="Rubrik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Ingetavstnd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Standardstycketeckensnitt"/>
    <w:link w:val="formguide"/>
    <w:rsid w:val="00DC15F2"/>
    <w:rPr>
      <w:rFonts w:ascii="ScalaOT" w:eastAsia="Times New Roman" w:hAnsi="ScalaOT"/>
      <w:sz w:val="18"/>
    </w:rPr>
  </w:style>
  <w:style w:type="paragraph" w:styleId="Liststycke">
    <w:name w:val="List Paragraph"/>
    <w:basedOn w:val="Normal"/>
    <w:uiPriority w:val="34"/>
    <w:qFormat/>
    <w:rsid w:val="0056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16" ma:contentTypeDescription="Create a new document." ma:contentTypeScope="" ma:versionID="20fa37e436c23be5aa02bfa6d108e4ca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4ef3dd648de5746507e8c6b90d0f6cfb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Grading Policy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Concluding recruitment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Economy"/>
                    <xsd:enumeration value="Ekonomihandbok"/>
                    <xsd:enumeration value="fax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Job advertisements"/>
                    <xsd:enumeration value="Kontoplan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om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udent recruitment"/>
                    <xsd:enumeration value="Support for editors"/>
                    <xsd:enumeration value="Systems"/>
                    <xsd:enumeration value="Telephone"/>
                    <xsd:enumeration value="Templates"/>
                    <xsd:enumeration value="Translator"/>
                    <xsd:enumeration value="Transports"/>
                    <xsd:enumeration value="Traveling"/>
                    <xsd:enumeration value="Web"/>
                    <xsd:enumeration value="videokonferens"/>
                    <xsd:enumeration value="Visits"/>
                    <xsd:enumeration value="Writing rules"/>
                    <xsd:enumeration value="User Account"/>
                    <xsd:enumeration value="Document registration"/>
                    <xsd:enumeration value="Documents to register"/>
                    <xsd:enumeration value="Ciceron"/>
                    <xsd:enumeration value="Archive"/>
                    <xsd:enumeration value="PUL"/>
                    <xsd:enumeration value="Office supply"/>
                    <xsd:enumeration value="Order computer"/>
                    <xsd:enumeration value="Telephony"/>
                    <xsd:enumeration value="Order IT"/>
                    <xsd:enumeration value="IT activities"/>
                    <xsd:enumeration value="Agresso"/>
                    <xsd:enumeration value="Electronic invoice processing"/>
                    <xsd:enumeration value="Absence and travel expenses"/>
                    <xsd:enumeration value="Salary and staff"/>
                    <xsd:enumeration value="Invoices"/>
                    <xsd:enumeration value="Attestordning"/>
                    <xsd:enumeration value="Kronox"/>
                    <xsd:enumeration value="Laboratories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Swedish (Sweden)</Value>
    </Language>
    <School xmlns="9c2db945-8915-4cd0-b755-80130639f1fc">
      <Value>Jönköping University</Value>
    </School>
    <Organisation xmlns="9c2db945-8915-4cd0-b755-80130639f1fc">
      <Value>NUF</Value>
    </Organisation>
    <_dlc_DocId xmlns="9c2db945-8915-4cd0-b755-80130639f1fc">NVTXRRNF2HDN-1393218026-180</_dlc_DocId>
    <_dlc_DocIdUrl xmlns="9c2db945-8915-4cd0-b755-80130639f1fc">
      <Url>https://jonkopinguniversity.sharepoint.com/sites/Newintranet/_layouts/15/DocIdRedir.aspx?ID=NVTXRRNF2HDN-1393218026-180</Url>
      <Description>NVTXRRNF2HDN-1393218026-180</Description>
    </_dlc_DocIdUrl>
    <Tags_x0020__x0028_Governing_x0020_and_x0020_steering_x0029_ xmlns="9c2db945-8915-4cd0-b755-80130639f1fc"/>
    <Tags_x0020__x0028_Education_x0020_and_x0020_research_x0029_ xmlns="9c2db945-8915-4cd0-b755-80130639f1fc">
      <Value>Doctoral students and supervisors</Value>
      <Value>Instructions and forms (research)</Value>
    </Tags_x0020__x0028_Education_x0020_and_x0020_research_x0029_>
    <Tags_x0020__x0028_Employment_x0020_and_x0020_working_x0020_environment_x0029_ xmlns="9c2db945-8915-4cd0-b755-80130639f1fc"/>
    <Tags_x0020__x0028_Service_x0020_and_x0020_support_x0020_at_x0020_work_x0029_ xmlns="9c2db945-8915-4cd0-b755-80130639f1fc"/>
    <Type_x0020_of_x0020_document xmlns="9c2db945-8915-4cd0-b755-80130639f1fc">Form</Type_x0020_of_x0020_document>
    <Departments xmlns="9c2db945-8915-4cd0-b755-80130639f1fc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15EA-B55F-457A-8524-9DFB59AB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db945-8915-4cd0-b755-80130639f1fc"/>
    <ds:schemaRef ds:uri="0deb0f07-1de0-459e-862a-c2c0076d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55BEE-A5FA-4298-9908-309E3228E8C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deb0f07-1de0-459e-862a-c2c0076db374"/>
    <ds:schemaRef ds:uri="9c2db945-8915-4cd0-b755-80130639f1fc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0EF37-7F27-4EE4-A25C-2FDD9E466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E4D19-F415-4513-986A-CB2D649105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E354FD-CFAC-4EDD-9CFF-EB8CE575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0</DocSecurity>
  <Lines>103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Anmälan av licentiatseminarium</vt:lpstr>
      <vt:lpstr/>
    </vt:vector>
  </TitlesOfParts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licentiatseminarium</dc:title>
  <dc:subject/>
  <dc:creator/>
  <cp:keywords/>
  <dc:description/>
  <cp:lastModifiedBy/>
  <cp:revision>1</cp:revision>
  <dcterms:created xsi:type="dcterms:W3CDTF">2018-09-12T06:23:00Z</dcterms:created>
  <dcterms:modified xsi:type="dcterms:W3CDTF">2018-09-12T06:23:00Z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374278ac-6713-4837-8b2d-1a76601a3d5b</vt:lpwstr>
  </property>
</Properties>
</file>